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96" w:rsidRDefault="00E3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Утвержаю:</w:t>
      </w:r>
    </w:p>
    <w:p w:rsidR="005F4896" w:rsidRDefault="00E3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МБОУ г. Иркутска СОШ №17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________________И.В. Курсакова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видеороликов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«Моя двигательная активность»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работы муниципальной проблемно-творческой группы педагогических работников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общеобразовательных школ г. Иркутска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«Будь здоров!»</w:t>
      </w:r>
    </w:p>
    <w:p w:rsidR="005F4896" w:rsidRDefault="005F4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ОБЩЕЕ ПОЛОЖЕНИЕ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Конкурс видеороликов «Моя двигательная активность» проходит в рамках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муници-  пальной проблемно-творческой группы педагогических работников общеобразовательных школ 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Иркутска «Будь здоров!».  11.11.2020-30.11.2020.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Конкурс проводится педагогами МБОУГ. Иркутска СОШ №17 Авдеев А.Д., Есина Т.В., 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Малахова Т.</w:t>
      </w:r>
      <w:r>
        <w:rPr>
          <w:rFonts w:ascii="Times New Roman" w:hAnsi="Times New Roman" w:cs="Times New Roman"/>
          <w:sz w:val="24"/>
          <w:szCs w:val="24"/>
        </w:rPr>
        <w:t>В., Угринович Т.Л.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Настоящее положение определяет условия  проведения конкурса, требования к работам, сроки проведения.</w:t>
      </w:r>
    </w:p>
    <w:p w:rsidR="005F4896" w:rsidRDefault="005F48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Цель конкурса</w:t>
      </w:r>
      <w:r>
        <w:rPr>
          <w:rFonts w:ascii="Times New Roman" w:hAnsi="Times New Roman" w:cs="Times New Roman"/>
          <w:sz w:val="24"/>
          <w:szCs w:val="24"/>
        </w:rPr>
        <w:t xml:space="preserve"> – формирование   основ здорового образа жизни в образовательном пространстве и в семейном кругу.</w:t>
      </w:r>
    </w:p>
    <w:p w:rsidR="005F4896" w:rsidRDefault="005F4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КОНКУРС</w:t>
      </w:r>
      <w:r>
        <w:rPr>
          <w:rFonts w:ascii="Times New Roman" w:hAnsi="Times New Roman" w:cs="Times New Roman"/>
          <w:b/>
          <w:sz w:val="24"/>
          <w:szCs w:val="24"/>
        </w:rPr>
        <w:t>А: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-информировать учащихся и их родителей о преимуществах ведения здорового образа жизни;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условия для проявления творческих способностей обучающихся, взаимодействия их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учителями;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формированию авторского взгляда на мир;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-способствовать созданию позитивного образа учащихся, включённого в социально значимую 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деятельность;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развитию различных форм взаимодействия обучающихся и учителей.</w:t>
      </w:r>
    </w:p>
    <w:p w:rsidR="005F4896" w:rsidRDefault="005F4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КОНКУРСЕ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приглашаются все участни</w:t>
      </w:r>
      <w:r>
        <w:rPr>
          <w:rFonts w:ascii="Times New Roman" w:hAnsi="Times New Roman" w:cs="Times New Roman"/>
          <w:sz w:val="24"/>
          <w:szCs w:val="24"/>
        </w:rPr>
        <w:t>ки  муниципальной проблемно-творческой группы «Будь здоров!». На конкурс выставляется групповая, коллективная работа (видеоролик), курируемая учителями.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Конкурсные работы оцениваются по двум номинациям: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игровой социальный ролик (Пропаганда ЗОЖ)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фот</w:t>
      </w:r>
      <w:r>
        <w:rPr>
          <w:rFonts w:ascii="Times New Roman" w:hAnsi="Times New Roman" w:cs="Times New Roman"/>
          <w:sz w:val="24"/>
          <w:szCs w:val="24"/>
        </w:rPr>
        <w:t>о - мгновения «Начинаем день с зарядки»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896" w:rsidRDefault="005F4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понятием «социальный ролик» понимается краткий видео сюжет, направленный на привлечение  внимания общества к социально значимым темам и задачам, и выраженный в наиболее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</w:t>
      </w:r>
      <w:r>
        <w:rPr>
          <w:rFonts w:ascii="Times New Roman" w:hAnsi="Times New Roman" w:cs="Times New Roman"/>
          <w:sz w:val="24"/>
          <w:szCs w:val="24"/>
        </w:rPr>
        <w:t>вной, лаконичной, доходчивой и толерантной форме. Содержание ролика должно соответствовать  тематике конкурса. Сценарий ролика  не должен акцентироваться на проблеме, а показывать позитивное её решение.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 работа  должна носить позитивный, жизнеут</w:t>
      </w:r>
      <w:r>
        <w:rPr>
          <w:rFonts w:ascii="Times New Roman" w:hAnsi="Times New Roman" w:cs="Times New Roman"/>
          <w:sz w:val="24"/>
          <w:szCs w:val="24"/>
        </w:rPr>
        <w:t>верждающий характер. Текст социального ролика должен быть кратким, лаконичным, оригинальным.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представленном ролике должны быть включены: наименование общеобразовательного учреждения, Ф.И.О. автора/руководителя, название конкурсной работы.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>
        <w:rPr>
          <w:rFonts w:ascii="Times New Roman" w:hAnsi="Times New Roman" w:cs="Times New Roman"/>
          <w:sz w:val="24"/>
          <w:szCs w:val="24"/>
        </w:rPr>
        <w:t>конкурсе необходимо подготовить видеоролик, отвечающий целям и задачам конкурса. Работа может быть снята любыми средствами видеосъёмками. Время – не более 5мин.</w:t>
      </w:r>
    </w:p>
    <w:p w:rsidR="005F4896" w:rsidRDefault="005F4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5F4896" w:rsidRDefault="00E346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требованиям к содержанию и оформлению;</w:t>
      </w:r>
    </w:p>
    <w:p w:rsidR="005F4896" w:rsidRDefault="00E346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качество операторской сьём</w:t>
      </w:r>
      <w:r>
        <w:rPr>
          <w:rFonts w:ascii="Times New Roman" w:hAnsi="Times New Roman" w:cs="Times New Roman"/>
          <w:sz w:val="24"/>
          <w:szCs w:val="24"/>
        </w:rPr>
        <w:t>ки, изображения, звука, подбор музыки;</w:t>
      </w:r>
    </w:p>
    <w:p w:rsidR="005F4896" w:rsidRDefault="00E346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наполнение (полнота раскрытия темы, соответствие содержания целям и задачам Конкурса, созидательный жизнеутверждающий характер) в соответсвии с направлением</w:t>
      </w:r>
    </w:p>
    <w:p w:rsidR="005F4896" w:rsidRDefault="00E346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воздействие на зрителя;</w:t>
      </w:r>
    </w:p>
    <w:p w:rsidR="005F4896" w:rsidRDefault="00E346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5F4896" w:rsidRDefault="00E346F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 видеомонтажа  (синхронизация музыки и изображения,  видеопереходы, оригинальность)</w:t>
      </w:r>
    </w:p>
    <w:p w:rsidR="005F4896" w:rsidRDefault="005F48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Конкурс видеороликов «Моя двигательная активность»  проводится с </w:t>
      </w:r>
      <w:r>
        <w:rPr>
          <w:rFonts w:ascii="Times New Roman" w:hAnsi="Times New Roman" w:cs="Times New Roman"/>
          <w:b/>
          <w:bCs/>
          <w:sz w:val="24"/>
          <w:szCs w:val="24"/>
        </w:rPr>
        <w:t>11.11.2020 по 30.11.2020г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Ролики отправляем на электронную почту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shkola17gto@yandex.ru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11.2020г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Работа жюри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 ноября 2020г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Подведение итогов, награждение.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Всем участникам конкурса вручаются   сертификаты , победители и призёры награждаются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грамотами.</w:t>
      </w:r>
    </w:p>
    <w:p w:rsidR="005F4896" w:rsidRDefault="005F4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96" w:rsidRDefault="00E346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работ оргкомитетом формируется жюри Конкурса, в задачу которого входит определение победителей. Состав жюри:</w:t>
      </w:r>
    </w:p>
    <w:p w:rsidR="005F4896" w:rsidRDefault="005F4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  МБОУ СОШ №17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Есина Татьяна Владимировна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  МБОУ СОШ №17            Малахова Татьяна Валерьевна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технологии МБОУ СОШ № 17                              Угринович Татьяна Леонидовна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ВР. МБО</w:t>
      </w:r>
      <w:r>
        <w:rPr>
          <w:rFonts w:ascii="Times New Roman" w:hAnsi="Times New Roman" w:cs="Times New Roman"/>
          <w:sz w:val="24"/>
          <w:szCs w:val="24"/>
        </w:rPr>
        <w:t>У СОШ №50                            Тугарин Алексей  Александрович</w:t>
      </w:r>
    </w:p>
    <w:p w:rsidR="005F4896" w:rsidRDefault="00E346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МКУ «ИМЦРО»                                                    Аптекина Лариса Александровна</w:t>
      </w:r>
    </w:p>
    <w:p w:rsidR="005F4896" w:rsidRDefault="005F4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96" w:rsidRDefault="005F4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96" w:rsidRDefault="005F489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96" w:rsidRDefault="005F48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4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0C7A"/>
    <w:multiLevelType w:val="hybridMultilevel"/>
    <w:tmpl w:val="8D9E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96"/>
    <w:rsid w:val="005F4896"/>
    <w:rsid w:val="00E3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17gt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2020-11-05T10:45:00Z</dcterms:created>
  <dcterms:modified xsi:type="dcterms:W3CDTF">2020-11-05T10:45:00Z</dcterms:modified>
  <cp:version>0900.0000.01</cp:version>
</cp:coreProperties>
</file>